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93" w:rsidRPr="004E1293" w:rsidRDefault="004E1293" w:rsidP="004E1293">
      <w:pPr>
        <w:jc w:val="center"/>
        <w:rPr>
          <w:rFonts w:cs="Times New Roman"/>
          <w:b/>
          <w:szCs w:val="28"/>
        </w:rPr>
      </w:pPr>
      <w:bookmarkStart w:id="0" w:name="_GoBack"/>
      <w:r w:rsidRPr="004E1293">
        <w:rPr>
          <w:rFonts w:cs="Times New Roman"/>
          <w:b/>
          <w:szCs w:val="28"/>
        </w:rPr>
        <w:t xml:space="preserve">Hội nghị quán triệt triển khai Kết luận số 127-KL/TW và giao ban đánh giá tiến độ thực hiện Chương trình xóa nhà tạm, </w:t>
      </w:r>
    </w:p>
    <w:p w:rsidR="00DD5599" w:rsidRPr="004E1293" w:rsidRDefault="004E1293" w:rsidP="004E1293">
      <w:pPr>
        <w:jc w:val="center"/>
        <w:rPr>
          <w:rFonts w:cs="Times New Roman"/>
          <w:b/>
          <w:szCs w:val="28"/>
        </w:rPr>
      </w:pPr>
      <w:r w:rsidRPr="004E1293">
        <w:rPr>
          <w:rFonts w:cs="Times New Roman"/>
          <w:b/>
          <w:szCs w:val="28"/>
        </w:rPr>
        <w:t>nhà dột nát” trên địa bàn huyện</w:t>
      </w:r>
      <w:r w:rsidRPr="004E1293">
        <w:rPr>
          <w:rFonts w:cs="Times New Roman"/>
          <w:b/>
          <w:szCs w:val="28"/>
        </w:rPr>
        <w:t xml:space="preserve"> Ngọc Lặc</w:t>
      </w:r>
    </w:p>
    <w:p w:rsidR="004E1293" w:rsidRPr="004E1293" w:rsidRDefault="004E1293">
      <w:pPr>
        <w:rPr>
          <w:rFonts w:cs="Times New Roman"/>
          <w:color w:val="000000"/>
          <w:szCs w:val="28"/>
          <w:shd w:val="clear" w:color="auto" w:fill="FFFFFF"/>
        </w:rPr>
      </w:pPr>
      <w:r w:rsidRPr="004E1293">
        <w:rPr>
          <w:rFonts w:cs="Times New Roman"/>
          <w:color w:val="000000"/>
          <w:szCs w:val="28"/>
          <w:shd w:val="clear" w:color="auto" w:fill="FFFFFF"/>
        </w:rPr>
        <w:t>Chiều ngày 11/3</w:t>
      </w:r>
      <w:r w:rsidRPr="004E1293">
        <w:rPr>
          <w:rFonts w:cs="Times New Roman"/>
          <w:color w:val="000000"/>
          <w:szCs w:val="28"/>
          <w:shd w:val="clear" w:color="auto" w:fill="FFFFFF"/>
        </w:rPr>
        <w:t>/2025</w:t>
      </w:r>
      <w:r w:rsidRPr="004E1293">
        <w:rPr>
          <w:rFonts w:cs="Times New Roman"/>
          <w:color w:val="000000"/>
          <w:szCs w:val="28"/>
          <w:shd w:val="clear" w:color="auto" w:fill="FFFFFF"/>
        </w:rPr>
        <w:t>, tại hội trường thị trấn Ngọc Lặc, Ban Thường vụ Huyện ủy tổ chức Hội nghị quán triệt triển khai Kết luận số 127-KL/TW, ngày 28/02/2025 của Bộ Chính trị, Ban Bí thư về triển khai nghiên cứu, đề xuất tiếp tục sắp xếp tổ chức bộ máy của hệ thống chính trị và giao ban đánh giá tiến độ thực hiện Chương trình xóa nhà tạm, nhà dột nát” trên địa bàn huyện.</w:t>
      </w:r>
    </w:p>
    <w:p w:rsidR="004E1293" w:rsidRPr="004E1293" w:rsidRDefault="004E1293" w:rsidP="004E1293">
      <w:pPr>
        <w:pStyle w:val="NormalWeb"/>
        <w:shd w:val="clear" w:color="auto" w:fill="FFFFFF"/>
        <w:spacing w:before="150" w:beforeAutospacing="0" w:after="150" w:afterAutospacing="0" w:line="345" w:lineRule="atLeast"/>
        <w:jc w:val="both"/>
        <w:rPr>
          <w:color w:val="000000"/>
          <w:sz w:val="28"/>
          <w:szCs w:val="28"/>
        </w:rPr>
      </w:pPr>
      <w:r w:rsidRPr="004E1293">
        <w:rPr>
          <w:color w:val="000000"/>
          <w:sz w:val="28"/>
          <w:szCs w:val="28"/>
        </w:rPr>
        <w:t>Đồng chí Phạm Tiến Dũng, Tỉnh uỷ viên, Bí thư Huyện uỷ, Trưởng Ban Chỉ đạo Cuộc vận động hỗ trợ xây dựng nhà ở cho hộ nghèo, hộ gia đình chính sách, hộ còn khó khăn về nhà ở trên địa bàn huyện trong 02 năm 2024 - 2025 chủ trì hội nghị. Đồng chủ trì có đồng chí Phạm Văn Thiết, PBT Thường trực Huyện uỷ, Chủ tịch HĐND huyện, Phó trưởng Ban Chỉ đạo Cuộc vận động hỗ trợ xây dựng nhà ở cho hộ nghèo, hộ gia đình chính sách, hộ còn khó khăn về nhà ở trên địa bàn huyện trong 02 năm 2024 – 2025.</w:t>
      </w:r>
    </w:p>
    <w:p w:rsidR="004E1293" w:rsidRPr="004E1293" w:rsidRDefault="004E1293" w:rsidP="004E1293">
      <w:pPr>
        <w:pStyle w:val="NormalWeb"/>
        <w:shd w:val="clear" w:color="auto" w:fill="FFFFFF"/>
        <w:spacing w:before="150" w:beforeAutospacing="0" w:after="150" w:afterAutospacing="0" w:line="345" w:lineRule="atLeast"/>
        <w:jc w:val="both"/>
        <w:rPr>
          <w:color w:val="000000"/>
          <w:sz w:val="28"/>
          <w:szCs w:val="28"/>
        </w:rPr>
      </w:pPr>
      <w:r w:rsidRPr="004E1293">
        <w:rPr>
          <w:color w:val="000000"/>
          <w:sz w:val="28"/>
          <w:szCs w:val="28"/>
        </w:rPr>
        <w:t>Hội nghị được nghe đồng chí Lê Xuân Hoàn, Uỷ viên BTV Huyện uỷ, Trưởng BTC Huyện uỷ triển khai Kết luận 127-KL/TW, ngày 28/02/2025 của Bộ Chính trị, Ban Bí thư và Công văn số 2098-CV/TU, ngày 04/3/2025 của Ban Thường vụ Tỉnh ủy.</w:t>
      </w:r>
    </w:p>
    <w:p w:rsidR="004E1293" w:rsidRPr="004E1293" w:rsidRDefault="004E1293" w:rsidP="004E1293">
      <w:pPr>
        <w:pStyle w:val="NormalWeb"/>
        <w:shd w:val="clear" w:color="auto" w:fill="FFFFFF"/>
        <w:spacing w:before="150" w:beforeAutospacing="0" w:after="150" w:afterAutospacing="0" w:line="345" w:lineRule="atLeast"/>
        <w:jc w:val="both"/>
        <w:rPr>
          <w:color w:val="000000"/>
          <w:sz w:val="28"/>
          <w:szCs w:val="28"/>
        </w:rPr>
      </w:pPr>
      <w:r w:rsidRPr="004E1293">
        <w:rPr>
          <w:color w:val="000000"/>
          <w:sz w:val="28"/>
          <w:szCs w:val="28"/>
        </w:rPr>
        <w:t xml:space="preserve">Đồng chí Phạm Thị Thu - UV BTV Huyện ủy, Chủ tịch UB MTTQ huyện, Phó trưởng Ban Chỉ đạo, báo cáo tiến độ thực hiện Chương trình “xóa nhà tạm, nhà dột nát” trên địa bàn huyện Ngọc Lặc. Tổng số các hộ cần hỗ trợ nhà ở theo Công điện số 102/CĐ-TTg ngày 06/10/2024 và Chỉ thị số 42/CT-TTg ngày 09/11/2024 của Thủ tướng Chính phủ trên địa bàn huyện: 638 hộ, trong đó: xây mới: 572 hộ; sửa chữa: 66 hộ. Đến ngày 8/3, tổng kinh phí ủng hộ tiếp nhận về Ủy ban MTTQ Việt Nam huyện: 12.802.008.056 đồng trong đó: Đợt 1, năm 2024:  Tiếp nhận 7.373.912.056 đồng (trong đó: 5.533.912.056 đồng vận động tại huyện, đạt 100,3% so với chỉ tiêu tỉnh giao; 1,84 tỷ đồng tiếp nhận từ BCĐ tỉnh). Đợt 2, năm 2025 (tính đến ngày 08/3/2025): Tiếp nhận: 5.428.096.000 đồng (tổng kinh phí vận động cấp huyện, cấp xã là: 2.808.096.000 đồng, đạt 39,61% so với chỉ tiêu. Kinh phí của Tp Thanh Hóa và huyện Thọ Xuân, huyện Nam Giang (Quảng Nam): 2.620.000.000 đồng. Tính đến ngày 07/3/2025 toàn huyện đã khởi công xây dựng nhà ở theo Chỉ thị số 22 của Ban Thường vụ Tỉnh ủy là: 116 nhà/hộ, trong đó: Đợt 1 là 115 nhà/hộ; Đợt 2 là: 01 nhà/hộ; số hộ tự xây mới sửa chữa: 37 hộ/nhà. Đảng ủy, Ban Chỉ đạo các xã, thị trấn, các cơ quan, đơn vị căn cứ Kế hoạch và Phương án của Ban Chỉ đạo huyện đã tăng cường chỉ đạo, tổ chức phát động ủng hộ đợt 2. Nhiều đơn vị đã hoàn thành và hoàn thành vượt chỉ tiêu, kịp thời nộp kinh phí vận động về Quỹ Vì người nghèo huyện như: Cơ quan Huyện ủy, HĐND-UBND, UB MTTQ và các tổ chức chính trị - xã hội huyện; Xã Ngọc Trung, xã Đồng Thịnh, xã Phúc Thịnh, xã Vân Am…Ban Chỉ đạo </w:t>
      </w:r>
      <w:r w:rsidRPr="004E1293">
        <w:rPr>
          <w:color w:val="000000"/>
          <w:sz w:val="28"/>
          <w:szCs w:val="28"/>
        </w:rPr>
        <w:lastRenderedPageBreak/>
        <w:t>huyện đã chỉ đạo UBND huyện rà soát cụ thể từng trường hợp chưa được cấp giấy chứng nhận quyền sử dụng (đối với những trường hợp chưa được cấp giấy chứng nhận quyền sử dụng đất lần đầu) để có cơ sở tổng hợp và đề xuất phương án giải quyết đối với các trường hợp hộ nghèo, hộ chính sách, hộ khó khăn về nhà ở chưa được cấp giấy chứng nhận quyền sử dụng đất; Rà soát đối tượng để xây dựng phương án phân bổ kinh phí hỗ trợ xây dựng nhà ở cho hộ nghèo, hộ gia đình chính sách, hộ khó khăn về nhà ở trên địa bàn huyện đợt 2 năm 2025.</w:t>
      </w:r>
    </w:p>
    <w:p w:rsidR="004E1293" w:rsidRPr="004E1293" w:rsidRDefault="004E1293" w:rsidP="004E1293">
      <w:pPr>
        <w:pStyle w:val="NormalWeb"/>
        <w:shd w:val="clear" w:color="auto" w:fill="FFFFFF"/>
        <w:spacing w:before="150" w:beforeAutospacing="0" w:after="150" w:afterAutospacing="0" w:line="345" w:lineRule="atLeast"/>
        <w:jc w:val="both"/>
        <w:rPr>
          <w:color w:val="000000"/>
          <w:sz w:val="28"/>
          <w:szCs w:val="28"/>
        </w:rPr>
      </w:pPr>
      <w:r w:rsidRPr="004E1293">
        <w:rPr>
          <w:color w:val="000000"/>
          <w:sz w:val="28"/>
          <w:szCs w:val="28"/>
        </w:rPr>
        <w:t>Tại hội nghị được nghe đồng chí Lê Công Tâm - Huyện ủy viên, Phó Chủ tịch UBND huyện, Báo cáo phương án phân bổ kinh phí hỗ trợ xây dựng nhà ở cho hộ nghèo, hộ chính sách, hộ khó khăn về nhà ở đợt 2; đồng chí Phạm Thị Lý - Huyện ủy viên, Phó Chủ tịch UBND huyện, Triển khai Kế hoạch đo đạc cho các hộ gia đình, cá nhân thuộc đối tượng hỗ trợ nhà ở năm 2025 chưa được cấp giấy chứng nhận QSD đất trên địa bàn huyên.</w:t>
      </w:r>
    </w:p>
    <w:p w:rsidR="004E1293" w:rsidRPr="004E1293" w:rsidRDefault="004E1293" w:rsidP="004E1293">
      <w:pPr>
        <w:pStyle w:val="NormalWeb"/>
        <w:shd w:val="clear" w:color="auto" w:fill="FFFFFF"/>
        <w:spacing w:before="150" w:beforeAutospacing="0" w:after="150" w:afterAutospacing="0" w:line="345" w:lineRule="atLeast"/>
        <w:jc w:val="both"/>
        <w:rPr>
          <w:color w:val="000000"/>
          <w:sz w:val="28"/>
          <w:szCs w:val="28"/>
        </w:rPr>
      </w:pPr>
      <w:r w:rsidRPr="004E1293">
        <w:rPr>
          <w:color w:val="000000"/>
          <w:sz w:val="28"/>
          <w:szCs w:val="28"/>
        </w:rPr>
        <w:t>Kết luận hội nghị, đồng chí Phạm Tiến Dũng - Tỉnh ủy viên, Bí thư Huyện ủy, Trưởng Ban Chỉ đạo yêu cầu triển khai và thực hiện nghiêm Kết luận 127-KL/TW, ngày 28/02/2025 của Bộ Chính trị, Ban Bí thư và Công văn số 2098-CV/TU, ngày 04/3/2025 của Ban Thường vụ Tỉnh ủy.</w:t>
      </w:r>
    </w:p>
    <w:p w:rsidR="004E1293" w:rsidRPr="004E1293" w:rsidRDefault="004E1293" w:rsidP="004E1293">
      <w:pPr>
        <w:pStyle w:val="NormalWeb"/>
        <w:shd w:val="clear" w:color="auto" w:fill="FFFFFF"/>
        <w:spacing w:before="150" w:beforeAutospacing="0" w:after="150" w:afterAutospacing="0" w:line="345" w:lineRule="atLeast"/>
        <w:jc w:val="both"/>
        <w:rPr>
          <w:color w:val="000000"/>
          <w:sz w:val="28"/>
          <w:szCs w:val="28"/>
        </w:rPr>
      </w:pPr>
      <w:r w:rsidRPr="004E1293">
        <w:rPr>
          <w:color w:val="000000"/>
          <w:sz w:val="28"/>
          <w:szCs w:val="28"/>
        </w:rPr>
        <w:t xml:space="preserve">Tiếp tục lãnh đạo, chỉ đạo và tổ chức triển khai thực hiện nghiêm túc, hiệu quả Chỉ thị số 22-CT/TU, ngày 30/3/2024 của Ban Thường vụ Tỉnh ủy gắn với việc thực hiện Chỉ thị số 42/CT-TTg, ngày 09/11/2024 của Thủ tướng Chính phủ với tinh thần quyết tâm, trách nhiệm, nỗ lực cao nhất và đạt hiệu quả thiết thực nhất; Phải xác định đây là nhiệm vụ chính trị quan trọng của huyện, của mỗi xã, thị trấn để thực hiện thắng lợi mục tiêu “xóa nhà tạm, nhà dột nát”, đồng thời là sự thể hiện tình cảm, trách nhiệm của mỗi cán bộ, đảng viên và cả hệ thống chính trị đối với các hộ gia đình nghèo, hộ gia đình chính sách, hộ còn khó khăn về nhà ở trên địa bàn huyện. UBND huyện chỉ đạo các phòng chức năng phối hợp với UBND các xã, thị trấn rà soát thẩm định báo cáo về tỉnh phê duyệt danh sách các đối tượng thuộc diện hỗ trợ theo Chỉ thị 42/CT-TTg, ngày 09/01/2024 của Thủ tướng Chính phủ đảm bảo chính xác, không sai sót, không bỏ sót và không trùng lắp đối tượng; hoàn thành trước ngày 10/3/2025. Tăng cường phối hợp hướng dẫn các xã, thị trấn kiểm tra rà soát giải quyết dứt điểm các khó khăn vướng mắc về thủ tục đất đai cho các hộ gia đình thuộc diện được hỗ trợ xây dựng nhà ở theo quy định pháp luật, nhất là những trường hợp đang ở trên đất lâm nghiệp, đất sản xuất nông nghiệp, đất của nông - lâm - trường, đất quy hoạch làm dự án, đất hành lang an toàn giao thông…; hoàn thành trong tháng 3/2025. Đảng ủy, Ban Chỉ đạo các xã, thị trấn trên cơ sở Quyết định phê duyệt danh sách của UBND huyện và Quyết định phân bổ kinh phí của Ban Chỉ đạo huyện khẩn trương xây dựng kế hoạch, tổ chức khởi công và trao biển hỗ trợ đồng loạt cho các đối tượng trên địa bàn trong ngày 17/3/2025. Các cơ quan, đơn vị, các xã, thị trấn tiếp tục tập trung đẩy nhanh triển khai vận động, khẩn trương chuyển kinh phí về Ban Chỉ đạo huyện qua </w:t>
      </w:r>
      <w:r w:rsidRPr="004E1293">
        <w:rPr>
          <w:color w:val="000000"/>
          <w:sz w:val="28"/>
          <w:szCs w:val="28"/>
        </w:rPr>
        <w:lastRenderedPageBreak/>
        <w:t>Quỹ Vì người nghèo huyện, phấn đấu đến 30/3/2025 hoàn thành vận động đợt 2 năm 2025.</w:t>
      </w:r>
    </w:p>
    <w:bookmarkEnd w:id="0"/>
    <w:p w:rsidR="004E1293" w:rsidRPr="004E1293" w:rsidRDefault="004E1293">
      <w:pPr>
        <w:rPr>
          <w:rFonts w:cs="Times New Roman"/>
          <w:szCs w:val="28"/>
        </w:rPr>
      </w:pPr>
    </w:p>
    <w:sectPr w:rsidR="004E1293" w:rsidRPr="004E1293" w:rsidSect="004E1293">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93"/>
    <w:rsid w:val="00047823"/>
    <w:rsid w:val="00154D5C"/>
    <w:rsid w:val="002D30F7"/>
    <w:rsid w:val="00376C9D"/>
    <w:rsid w:val="004159F4"/>
    <w:rsid w:val="004E1293"/>
    <w:rsid w:val="004E56F8"/>
    <w:rsid w:val="00582F15"/>
    <w:rsid w:val="005845F3"/>
    <w:rsid w:val="006B1A2C"/>
    <w:rsid w:val="006C1C79"/>
    <w:rsid w:val="00AE75D7"/>
    <w:rsid w:val="00B2421E"/>
    <w:rsid w:val="00DD5599"/>
    <w:rsid w:val="00E94D53"/>
    <w:rsid w:val="00F4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29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29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1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2025-03-31T03:34:00Z</dcterms:created>
  <dcterms:modified xsi:type="dcterms:W3CDTF">2025-03-31T03:36:00Z</dcterms:modified>
</cp:coreProperties>
</file>